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169858" w14:textId="77777777" w:rsidR="00A9000E" w:rsidRPr="003B640E" w:rsidRDefault="00A9000E">
      <w:pPr>
        <w:spacing w:after="0" w:line="240" w:lineRule="auto"/>
        <w:rPr>
          <w:i/>
          <w:color w:val="auto"/>
          <w:lang w:val="en-US"/>
        </w:rPr>
      </w:pPr>
    </w:p>
    <w:p w14:paraId="45DF64CD" w14:textId="77777777" w:rsidR="00A9000E" w:rsidRDefault="00A9000E">
      <w:pPr>
        <w:spacing w:after="0" w:line="240" w:lineRule="auto"/>
        <w:jc w:val="center"/>
        <w:rPr>
          <w:b/>
          <w:color w:val="auto"/>
        </w:rPr>
      </w:pPr>
      <w:r>
        <w:rPr>
          <w:b/>
          <w:color w:val="auto"/>
        </w:rPr>
        <w:t>МИНИСТЕРСТВО ОБРАЗОВАНИЯ И НАУКИ РОССИЙСКОЙ ФЕДЕРАЦИИ</w:t>
      </w:r>
    </w:p>
    <w:p w14:paraId="262AD77A" w14:textId="77777777" w:rsidR="00A9000E" w:rsidRDefault="00A9000E">
      <w:pPr>
        <w:spacing w:after="0" w:line="240" w:lineRule="auto"/>
        <w:jc w:val="center"/>
        <w:rPr>
          <w:b/>
          <w:color w:val="auto"/>
        </w:rPr>
      </w:pPr>
      <w:r>
        <w:rPr>
          <w:b/>
          <w:color w:val="auto"/>
        </w:rPr>
        <w:t>Федеральное бюджетное образовательное учреждение высшего образования</w:t>
      </w:r>
    </w:p>
    <w:p w14:paraId="54993657" w14:textId="77777777" w:rsidR="00A9000E" w:rsidRDefault="00A9000E">
      <w:pPr>
        <w:spacing w:after="0" w:line="240" w:lineRule="auto"/>
        <w:jc w:val="center"/>
        <w:rPr>
          <w:b/>
          <w:color w:val="auto"/>
        </w:rPr>
      </w:pPr>
      <w:r>
        <w:rPr>
          <w:b/>
          <w:color w:val="auto"/>
        </w:rPr>
        <w:t>«Чувашский государственный университет имени И.Н. Ульянова»</w:t>
      </w:r>
    </w:p>
    <w:p w14:paraId="14C68B57" w14:textId="77777777" w:rsidR="00A9000E" w:rsidRDefault="00A9000E">
      <w:pPr>
        <w:spacing w:after="0" w:line="240" w:lineRule="auto"/>
        <w:jc w:val="center"/>
        <w:rPr>
          <w:b/>
          <w:color w:val="auto"/>
        </w:rPr>
      </w:pPr>
      <w:r>
        <w:rPr>
          <w:b/>
          <w:color w:val="auto"/>
        </w:rPr>
        <w:t>(ФГБОУ ВО «ЧГУ им. И.Н. Ульянова»)</w:t>
      </w:r>
    </w:p>
    <w:p w14:paraId="1FDC3304" w14:textId="77777777" w:rsidR="00A9000E" w:rsidRDefault="00A9000E">
      <w:pPr>
        <w:pStyle w:val="1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Факультет медицинский</w:t>
      </w:r>
    </w:p>
    <w:p w14:paraId="5D9DF2F3" w14:textId="77777777" w:rsidR="00891653" w:rsidRPr="00B60FBA" w:rsidRDefault="00891653" w:rsidP="00891653">
      <w:pPr>
        <w:pStyle w:val="10"/>
        <w:jc w:val="center"/>
        <w:rPr>
          <w:rFonts w:ascii="Times New Roman" w:hAnsi="Times New Roman"/>
          <w:b/>
          <w:sz w:val="24"/>
          <w:szCs w:val="24"/>
        </w:rPr>
      </w:pPr>
      <w:r w:rsidRPr="000822B4">
        <w:rPr>
          <w:rFonts w:ascii="Times New Roman" w:hAnsi="Times New Roman"/>
          <w:b/>
          <w:sz w:val="24"/>
          <w:szCs w:val="24"/>
        </w:rPr>
        <w:t xml:space="preserve">Кафедра </w:t>
      </w:r>
      <w:r w:rsidR="000822B4" w:rsidRPr="000822B4">
        <w:rPr>
          <w:rFonts w:ascii="Times New Roman" w:hAnsi="Times New Roman"/>
          <w:b/>
          <w:sz w:val="24"/>
          <w:szCs w:val="24"/>
        </w:rPr>
        <w:t>акушерства</w:t>
      </w:r>
      <w:r w:rsidR="000822B4">
        <w:rPr>
          <w:rFonts w:ascii="Times New Roman" w:hAnsi="Times New Roman"/>
          <w:b/>
          <w:sz w:val="24"/>
          <w:szCs w:val="24"/>
        </w:rPr>
        <w:t xml:space="preserve"> и гинекологии им. Г.М. Воронцовой</w:t>
      </w:r>
    </w:p>
    <w:p w14:paraId="0F7E2D98" w14:textId="77777777" w:rsidR="00A9000E" w:rsidRDefault="00A9000E">
      <w:pPr>
        <w:spacing w:after="0" w:line="240" w:lineRule="auto"/>
        <w:jc w:val="center"/>
        <w:rPr>
          <w:b/>
          <w:color w:val="auto"/>
        </w:rPr>
      </w:pPr>
    </w:p>
    <w:p w14:paraId="76A7E779" w14:textId="77777777" w:rsidR="00A9000E" w:rsidRDefault="00A9000E">
      <w:pPr>
        <w:spacing w:after="0" w:line="240" w:lineRule="auto"/>
        <w:jc w:val="center"/>
        <w:rPr>
          <w:b/>
          <w:color w:val="auto"/>
        </w:rPr>
      </w:pPr>
      <w:r>
        <w:rPr>
          <w:b/>
          <w:color w:val="auto"/>
        </w:rPr>
        <w:t>Отчет</w:t>
      </w:r>
    </w:p>
    <w:p w14:paraId="22680332" w14:textId="77777777" w:rsidR="00A9000E" w:rsidRDefault="00A9000E">
      <w:pPr>
        <w:spacing w:after="0" w:line="240" w:lineRule="auto"/>
        <w:jc w:val="center"/>
        <w:rPr>
          <w:b/>
          <w:color w:val="auto"/>
        </w:rPr>
      </w:pPr>
      <w:r>
        <w:rPr>
          <w:b/>
          <w:color w:val="auto"/>
        </w:rPr>
        <w:t>обучающегося-практиканта</w:t>
      </w:r>
    </w:p>
    <w:p w14:paraId="0B4F60EC" w14:textId="77777777" w:rsidR="00A9000E" w:rsidRDefault="00A9000E">
      <w:pPr>
        <w:spacing w:after="0" w:line="240" w:lineRule="auto"/>
        <w:jc w:val="center"/>
        <w:rPr>
          <w:b/>
          <w:color w:val="auto"/>
        </w:rPr>
      </w:pPr>
      <w:r>
        <w:rPr>
          <w:b/>
          <w:color w:val="auto"/>
        </w:rPr>
        <w:t>____________________________________________________________________________</w:t>
      </w:r>
    </w:p>
    <w:p w14:paraId="7F45E358" w14:textId="77777777" w:rsidR="00A9000E" w:rsidRDefault="00A9000E">
      <w:pPr>
        <w:spacing w:after="0" w:line="240" w:lineRule="auto"/>
        <w:jc w:val="center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ФИО обучающегося-практиканта, группа </w:t>
      </w:r>
      <w:r w:rsidR="00381363" w:rsidRPr="00D8013A">
        <w:rPr>
          <w:color w:val="auto"/>
          <w:sz w:val="20"/>
          <w:szCs w:val="20"/>
        </w:rPr>
        <w:t xml:space="preserve">/ </w:t>
      </w:r>
      <w:r w:rsidR="00381363" w:rsidRPr="00381363">
        <w:rPr>
          <w:color w:val="auto"/>
          <w:sz w:val="20"/>
          <w:szCs w:val="20"/>
        </w:rPr>
        <w:t>Name and group of a student</w:t>
      </w:r>
    </w:p>
    <w:p w14:paraId="372FAE37" w14:textId="77777777" w:rsidR="00D50460" w:rsidRDefault="00D50460">
      <w:pPr>
        <w:spacing w:after="0" w:line="240" w:lineRule="auto"/>
        <w:jc w:val="center"/>
        <w:rPr>
          <w:color w:val="auto"/>
          <w:sz w:val="20"/>
          <w:szCs w:val="20"/>
        </w:rPr>
      </w:pPr>
    </w:p>
    <w:p w14:paraId="3B3B4893" w14:textId="77777777" w:rsidR="00191A8B" w:rsidRPr="003B640E" w:rsidRDefault="00191A8B">
      <w:pPr>
        <w:autoSpaceDE w:val="0"/>
        <w:autoSpaceDN w:val="0"/>
        <w:adjustRightInd w:val="0"/>
        <w:jc w:val="both"/>
      </w:pPr>
      <w:r w:rsidRPr="00191A8B">
        <w:t>Производственная практика (клиническая практика</w:t>
      </w:r>
      <w:r w:rsidR="003B640E">
        <w:t>)</w:t>
      </w:r>
      <w:r w:rsidR="003B640E" w:rsidRPr="003B640E">
        <w:t xml:space="preserve"> / Internship (clinical practice)</w:t>
      </w:r>
    </w:p>
    <w:p w14:paraId="6C5C0C03" w14:textId="435E5002" w:rsidR="00A9000E" w:rsidRPr="00D8013A" w:rsidRDefault="00A9000E">
      <w:pPr>
        <w:autoSpaceDE w:val="0"/>
        <w:autoSpaceDN w:val="0"/>
        <w:adjustRightInd w:val="0"/>
        <w:jc w:val="both"/>
      </w:pPr>
      <w:r w:rsidRPr="00B320DA">
        <w:t>Сроки проведение практики</w:t>
      </w:r>
      <w:r w:rsidR="00B320DA">
        <w:t>:</w:t>
      </w:r>
      <w:r w:rsidRPr="00B320DA">
        <w:t xml:space="preserve"> </w:t>
      </w:r>
      <w:r w:rsidR="00707482">
        <w:t>23</w:t>
      </w:r>
      <w:r w:rsidRPr="00B320DA">
        <w:t>.0</w:t>
      </w:r>
      <w:r w:rsidR="001E7FD3" w:rsidRPr="00D8013A">
        <w:t>1</w:t>
      </w:r>
      <w:r w:rsidR="00DD436A">
        <w:t>.202</w:t>
      </w:r>
      <w:r w:rsidR="00707482">
        <w:t>5</w:t>
      </w:r>
      <w:r w:rsidR="00DD436A">
        <w:t xml:space="preserve"> </w:t>
      </w:r>
      <w:r w:rsidRPr="00B320DA">
        <w:t>-</w:t>
      </w:r>
      <w:r w:rsidR="00DD436A">
        <w:t xml:space="preserve"> </w:t>
      </w:r>
      <w:r w:rsidR="00707482">
        <w:t>05</w:t>
      </w:r>
      <w:r w:rsidRPr="00B320DA">
        <w:t>.0</w:t>
      </w:r>
      <w:r w:rsidR="00707482">
        <w:t>2</w:t>
      </w:r>
      <w:r w:rsidRPr="00B320DA">
        <w:t>.202</w:t>
      </w:r>
      <w:r w:rsidR="00707482">
        <w:t>5</w:t>
      </w:r>
    </w:p>
    <w:p w14:paraId="2245BC6A" w14:textId="77777777" w:rsidR="00F00DB1" w:rsidRPr="00F00DB1" w:rsidRDefault="00F00DB1" w:rsidP="00F00DB1">
      <w:pPr>
        <w:spacing w:after="0" w:line="240" w:lineRule="auto"/>
        <w:jc w:val="center"/>
        <w:rPr>
          <w:bCs/>
          <w:i/>
          <w:sz w:val="20"/>
          <w:szCs w:val="20"/>
        </w:rPr>
      </w:pPr>
      <w:r w:rsidRPr="00F00DB1">
        <w:rPr>
          <w:u w:val="single"/>
        </w:rPr>
        <w:t>_________БУ «Городская клиническая больница №1» Минздрава Чувашии_____________</w:t>
      </w:r>
      <w:r w:rsidRPr="00F00DB1">
        <w:rPr>
          <w:bCs/>
          <w:i/>
          <w:sz w:val="20"/>
          <w:szCs w:val="20"/>
        </w:rPr>
        <w:t xml:space="preserve"> </w:t>
      </w:r>
    </w:p>
    <w:p w14:paraId="6859E295" w14:textId="77777777" w:rsidR="00F00DB1" w:rsidRPr="00F00DB1" w:rsidRDefault="00F00DB1" w:rsidP="00F00DB1">
      <w:pPr>
        <w:spacing w:after="0" w:line="240" w:lineRule="auto"/>
        <w:jc w:val="center"/>
        <w:rPr>
          <w:color w:val="auto"/>
          <w:sz w:val="20"/>
          <w:szCs w:val="20"/>
        </w:rPr>
      </w:pPr>
      <w:r w:rsidRPr="00F00DB1">
        <w:rPr>
          <w:color w:val="auto"/>
          <w:sz w:val="20"/>
          <w:szCs w:val="20"/>
        </w:rPr>
        <w:t xml:space="preserve">наименование профильной организации (ЛПУ) </w:t>
      </w:r>
    </w:p>
    <w:p w14:paraId="5B56512F" w14:textId="77777777" w:rsidR="00A9000E" w:rsidRDefault="00A9000E">
      <w:pPr>
        <w:pStyle w:val="1"/>
        <w:spacing w:after="0" w:line="240" w:lineRule="auto"/>
        <w:ind w:left="0"/>
        <w:jc w:val="both"/>
        <w:rPr>
          <w:color w:val="auto"/>
        </w:rPr>
      </w:pPr>
    </w:p>
    <w:p w14:paraId="197556DC" w14:textId="77777777" w:rsidR="003B640E" w:rsidRPr="00F00DB1" w:rsidRDefault="00A9000E" w:rsidP="003B640E">
      <w:pPr>
        <w:pStyle w:val="a4"/>
        <w:spacing w:before="0" w:beforeAutospacing="0" w:after="0" w:afterAutospacing="0"/>
        <w:jc w:val="both"/>
      </w:pPr>
      <w:r>
        <w:t>Освоены</w:t>
      </w:r>
      <w:r w:rsidRPr="00F00DB1">
        <w:t xml:space="preserve"> </w:t>
      </w:r>
      <w:r>
        <w:t>следующие</w:t>
      </w:r>
      <w:r w:rsidRPr="00F00DB1">
        <w:t xml:space="preserve"> </w:t>
      </w:r>
      <w:r>
        <w:t>компетенции</w:t>
      </w:r>
      <w:r w:rsidR="003B640E" w:rsidRPr="00F00DB1">
        <w:rPr>
          <w:color w:val="000000"/>
        </w:rPr>
        <w:t>/</w:t>
      </w:r>
      <w:r w:rsidR="003B640E" w:rsidRPr="003B640E">
        <w:rPr>
          <w:color w:val="000000"/>
          <w:lang w:val="en-US"/>
        </w:rPr>
        <w:t>The</w:t>
      </w:r>
      <w:r w:rsidR="003B640E" w:rsidRPr="00F00DB1">
        <w:rPr>
          <w:color w:val="000000"/>
        </w:rPr>
        <w:t xml:space="preserve"> </w:t>
      </w:r>
      <w:r w:rsidR="003B640E" w:rsidRPr="003B640E">
        <w:rPr>
          <w:color w:val="000000"/>
          <w:lang w:val="en-US"/>
        </w:rPr>
        <w:t>following</w:t>
      </w:r>
      <w:r w:rsidR="003B640E" w:rsidRPr="00F00DB1">
        <w:rPr>
          <w:color w:val="000000"/>
        </w:rPr>
        <w:t xml:space="preserve"> </w:t>
      </w:r>
      <w:r w:rsidR="003B640E" w:rsidRPr="003B640E">
        <w:rPr>
          <w:color w:val="000000"/>
          <w:lang w:val="en-US"/>
        </w:rPr>
        <w:t>competencies</w:t>
      </w:r>
      <w:r w:rsidR="003B640E" w:rsidRPr="00F00DB1">
        <w:rPr>
          <w:color w:val="000000"/>
        </w:rPr>
        <w:t xml:space="preserve"> </w:t>
      </w:r>
      <w:r w:rsidR="003B640E" w:rsidRPr="003B640E">
        <w:rPr>
          <w:color w:val="000000"/>
          <w:lang w:val="en-US"/>
        </w:rPr>
        <w:t>have</w:t>
      </w:r>
      <w:r w:rsidR="003B640E" w:rsidRPr="00F00DB1">
        <w:rPr>
          <w:color w:val="000000"/>
        </w:rPr>
        <w:t xml:space="preserve"> </w:t>
      </w:r>
      <w:r w:rsidR="003B640E" w:rsidRPr="003B640E">
        <w:rPr>
          <w:color w:val="000000"/>
          <w:lang w:val="en-US"/>
        </w:rPr>
        <w:t>been</w:t>
      </w:r>
      <w:r w:rsidR="003B640E" w:rsidRPr="00F00DB1">
        <w:rPr>
          <w:color w:val="000000"/>
        </w:rPr>
        <w:t xml:space="preserve"> </w:t>
      </w:r>
      <w:r w:rsidR="003B640E" w:rsidRPr="003B640E">
        <w:rPr>
          <w:color w:val="000000"/>
          <w:lang w:val="en-US"/>
        </w:rPr>
        <w:t>mastered</w:t>
      </w:r>
      <w:r w:rsidR="003B640E" w:rsidRPr="00F00DB1">
        <w:rPr>
          <w:color w:val="000000"/>
        </w:rPr>
        <w:t>:</w:t>
      </w:r>
    </w:p>
    <w:p w14:paraId="45920725" w14:textId="77777777" w:rsidR="00D50460" w:rsidRPr="00F00DB1" w:rsidRDefault="00D50460">
      <w:pPr>
        <w:pStyle w:val="1"/>
        <w:spacing w:after="0" w:line="240" w:lineRule="auto"/>
        <w:ind w:left="0"/>
        <w:jc w:val="both"/>
        <w:rPr>
          <w:color w:val="auto"/>
        </w:rPr>
      </w:pPr>
    </w:p>
    <w:tbl>
      <w:tblPr>
        <w:tblW w:w="0" w:type="auto"/>
        <w:tblInd w:w="-1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83"/>
        <w:gridCol w:w="1184"/>
        <w:gridCol w:w="6843"/>
        <w:gridCol w:w="950"/>
      </w:tblGrid>
      <w:tr w:rsidR="00393F30" w14:paraId="3CC1B24B" w14:textId="77777777" w:rsidTr="00381363">
        <w:trPr>
          <w:trHeight w:val="581"/>
        </w:trPr>
        <w:tc>
          <w:tcPr>
            <w:tcW w:w="483" w:type="dxa"/>
            <w:vAlign w:val="center"/>
          </w:tcPr>
          <w:p w14:paraId="0E28EC63" w14:textId="77777777" w:rsidR="00393F30" w:rsidRDefault="00393F30" w:rsidP="00891653">
            <w:pPr>
              <w:pStyle w:val="1"/>
              <w:spacing w:after="0" w:line="240" w:lineRule="auto"/>
              <w:ind w:left="0"/>
              <w:jc w:val="center"/>
              <w:rPr>
                <w:color w:val="auto"/>
              </w:rPr>
            </w:pPr>
            <w:r>
              <w:rPr>
                <w:color w:val="auto"/>
              </w:rPr>
              <w:t>№</w:t>
            </w:r>
          </w:p>
        </w:tc>
        <w:tc>
          <w:tcPr>
            <w:tcW w:w="1184" w:type="dxa"/>
            <w:vAlign w:val="center"/>
          </w:tcPr>
          <w:p w14:paraId="5301528D" w14:textId="77777777" w:rsidR="00393F30" w:rsidRPr="00663017" w:rsidRDefault="00393F30" w:rsidP="005F6124">
            <w:pPr>
              <w:pStyle w:val="1"/>
              <w:spacing w:after="0" w:line="240" w:lineRule="auto"/>
              <w:ind w:left="0"/>
              <w:jc w:val="center"/>
              <w:rPr>
                <w:color w:val="auto"/>
                <w:lang w:val="en-US"/>
              </w:rPr>
            </w:pPr>
            <w:r>
              <w:rPr>
                <w:color w:val="auto"/>
                <w:lang w:val="en-US"/>
              </w:rPr>
              <w:t>Code</w:t>
            </w:r>
          </w:p>
        </w:tc>
        <w:tc>
          <w:tcPr>
            <w:tcW w:w="6843" w:type="dxa"/>
            <w:vAlign w:val="center"/>
          </w:tcPr>
          <w:p w14:paraId="74C8DB16" w14:textId="77777777" w:rsidR="00393F30" w:rsidRDefault="00393F30" w:rsidP="005F6124">
            <w:pPr>
              <w:pStyle w:val="1"/>
              <w:spacing w:after="0" w:line="240" w:lineRule="auto"/>
              <w:ind w:left="0"/>
              <w:jc w:val="center"/>
              <w:rPr>
                <w:color w:val="auto"/>
              </w:rPr>
            </w:pPr>
            <w:r>
              <w:rPr>
                <w:color w:val="auto"/>
                <w:lang w:val="en-US"/>
              </w:rPr>
              <w:t>N</w:t>
            </w:r>
            <w:r w:rsidRPr="00C22D02">
              <w:rPr>
                <w:color w:val="auto"/>
              </w:rPr>
              <w:t>ame</w:t>
            </w:r>
            <w:r>
              <w:rPr>
                <w:color w:val="auto"/>
                <w:lang w:val="en-US"/>
              </w:rPr>
              <w:t>s</w:t>
            </w:r>
            <w:r w:rsidRPr="00C22D02">
              <w:rPr>
                <w:color w:val="auto"/>
              </w:rPr>
              <w:t xml:space="preserve"> of competenc</w:t>
            </w:r>
            <w:r>
              <w:rPr>
                <w:color w:val="auto"/>
                <w:lang w:val="en-US"/>
              </w:rPr>
              <w:t>ies</w:t>
            </w:r>
          </w:p>
        </w:tc>
        <w:tc>
          <w:tcPr>
            <w:tcW w:w="950" w:type="dxa"/>
            <w:vAlign w:val="center"/>
          </w:tcPr>
          <w:p w14:paraId="5889E276" w14:textId="77777777" w:rsidR="00393F30" w:rsidRDefault="00393F30" w:rsidP="00891653">
            <w:pPr>
              <w:pStyle w:val="1"/>
              <w:spacing w:after="0" w:line="240" w:lineRule="auto"/>
              <w:ind w:left="0"/>
              <w:jc w:val="center"/>
              <w:rPr>
                <w:color w:val="auto"/>
              </w:rPr>
            </w:pPr>
            <w:r>
              <w:rPr>
                <w:lang w:val="en-US"/>
              </w:rPr>
              <w:t>Yes/No</w:t>
            </w:r>
          </w:p>
        </w:tc>
      </w:tr>
      <w:tr w:rsidR="004B7F89" w14:paraId="1D7F4901" w14:textId="77777777" w:rsidTr="00381363">
        <w:tc>
          <w:tcPr>
            <w:tcW w:w="483" w:type="dxa"/>
            <w:vAlign w:val="center"/>
          </w:tcPr>
          <w:p w14:paraId="6DE1B086" w14:textId="77777777" w:rsidR="004B7F89" w:rsidRDefault="00891653" w:rsidP="00891653">
            <w:pPr>
              <w:pStyle w:val="1"/>
              <w:spacing w:after="0" w:line="240" w:lineRule="auto"/>
              <w:ind w:left="0"/>
              <w:jc w:val="center"/>
              <w:rPr>
                <w:color w:val="auto"/>
              </w:rPr>
            </w:pPr>
            <w:r>
              <w:rPr>
                <w:color w:val="auto"/>
              </w:rPr>
              <w:t>1</w:t>
            </w:r>
            <w:r w:rsidR="004B7F89">
              <w:rPr>
                <w:color w:val="auto"/>
              </w:rPr>
              <w:t>.</w:t>
            </w:r>
          </w:p>
        </w:tc>
        <w:tc>
          <w:tcPr>
            <w:tcW w:w="1184" w:type="dxa"/>
            <w:vAlign w:val="center"/>
          </w:tcPr>
          <w:p w14:paraId="063DF740" w14:textId="77777777" w:rsidR="004B7F89" w:rsidRPr="00863975" w:rsidRDefault="004B7F89" w:rsidP="00891653">
            <w:pPr>
              <w:spacing w:afterLines="50" w:after="120" w:line="240" w:lineRule="auto"/>
              <w:jc w:val="center"/>
            </w:pPr>
            <w:r w:rsidRPr="00863975">
              <w:t>ОПК-11</w:t>
            </w:r>
          </w:p>
        </w:tc>
        <w:tc>
          <w:tcPr>
            <w:tcW w:w="6843" w:type="dxa"/>
            <w:vAlign w:val="center"/>
          </w:tcPr>
          <w:p w14:paraId="1242FB64" w14:textId="77777777" w:rsidR="004B7F89" w:rsidRPr="00393F30" w:rsidRDefault="00393F30" w:rsidP="00891653">
            <w:pPr>
              <w:spacing w:afterLines="50" w:after="120" w:line="240" w:lineRule="auto"/>
              <w:jc w:val="center"/>
              <w:rPr>
                <w:snapToGrid w:val="0"/>
                <w:lang w:val="en-US"/>
              </w:rPr>
            </w:pPr>
            <w:r w:rsidRPr="00393F30">
              <w:rPr>
                <w:snapToGrid w:val="0"/>
                <w:lang w:val="en-US"/>
              </w:rPr>
              <w:t>Readiness to use medical devices provided for in the procedures for providing medical care</w:t>
            </w:r>
          </w:p>
        </w:tc>
        <w:tc>
          <w:tcPr>
            <w:tcW w:w="950" w:type="dxa"/>
            <w:vAlign w:val="center"/>
          </w:tcPr>
          <w:p w14:paraId="2EB2D417" w14:textId="77777777" w:rsidR="004B7F89" w:rsidRDefault="00381363" w:rsidP="00891653">
            <w:pPr>
              <w:spacing w:after="0" w:line="240" w:lineRule="auto"/>
              <w:jc w:val="center"/>
              <w:rPr>
                <w:color w:val="auto"/>
              </w:rPr>
            </w:pPr>
            <w:r>
              <w:rPr>
                <w:lang w:val="en-US"/>
              </w:rPr>
              <w:t>Yes</w:t>
            </w:r>
          </w:p>
        </w:tc>
      </w:tr>
      <w:tr w:rsidR="00381363" w14:paraId="38C0D447" w14:textId="77777777" w:rsidTr="00381363">
        <w:tc>
          <w:tcPr>
            <w:tcW w:w="483" w:type="dxa"/>
            <w:vAlign w:val="center"/>
          </w:tcPr>
          <w:p w14:paraId="37206C41" w14:textId="77777777" w:rsidR="00381363" w:rsidRDefault="00381363" w:rsidP="00891653">
            <w:pPr>
              <w:pStyle w:val="1"/>
              <w:spacing w:after="0" w:line="240" w:lineRule="auto"/>
              <w:ind w:left="0"/>
              <w:jc w:val="center"/>
              <w:rPr>
                <w:color w:val="auto"/>
              </w:rPr>
            </w:pPr>
            <w:r>
              <w:rPr>
                <w:color w:val="auto"/>
              </w:rPr>
              <w:t>2.</w:t>
            </w:r>
          </w:p>
        </w:tc>
        <w:tc>
          <w:tcPr>
            <w:tcW w:w="1184" w:type="dxa"/>
            <w:vAlign w:val="center"/>
          </w:tcPr>
          <w:p w14:paraId="71E5B8A0" w14:textId="77777777" w:rsidR="00381363" w:rsidRPr="00863975" w:rsidRDefault="00381363" w:rsidP="00891653">
            <w:pPr>
              <w:spacing w:afterLines="50" w:after="120" w:line="240" w:lineRule="auto"/>
              <w:jc w:val="center"/>
            </w:pPr>
            <w:r w:rsidRPr="00863975">
              <w:t>ПК-5</w:t>
            </w:r>
          </w:p>
        </w:tc>
        <w:tc>
          <w:tcPr>
            <w:tcW w:w="6843" w:type="dxa"/>
            <w:vAlign w:val="center"/>
          </w:tcPr>
          <w:p w14:paraId="14E8C91D" w14:textId="77777777" w:rsidR="00381363" w:rsidRPr="00393F30" w:rsidRDefault="00393F30" w:rsidP="00891653">
            <w:pPr>
              <w:spacing w:afterLines="50" w:after="120" w:line="240" w:lineRule="auto"/>
              <w:jc w:val="center"/>
              <w:rPr>
                <w:snapToGrid w:val="0"/>
                <w:lang w:val="en-US"/>
              </w:rPr>
            </w:pPr>
            <w:r w:rsidRPr="00393F30">
              <w:rPr>
                <w:snapToGrid w:val="0"/>
                <w:lang w:val="en-US"/>
              </w:rPr>
              <w:t>Readiness to collect and analyze patient complaints, medical history, examination results, laboratory, instrumental, pathological-anatomical and other studies in order to recognize the condition or establish the presence or absence of the disease</w:t>
            </w:r>
          </w:p>
        </w:tc>
        <w:tc>
          <w:tcPr>
            <w:tcW w:w="950" w:type="dxa"/>
          </w:tcPr>
          <w:p w14:paraId="41782218" w14:textId="77777777" w:rsidR="00381363" w:rsidRDefault="00381363" w:rsidP="00381363">
            <w:pPr>
              <w:jc w:val="center"/>
            </w:pPr>
            <w:r w:rsidRPr="00DD07FD">
              <w:rPr>
                <w:lang w:val="en-US"/>
              </w:rPr>
              <w:t>Yes</w:t>
            </w:r>
          </w:p>
        </w:tc>
      </w:tr>
      <w:tr w:rsidR="00381363" w14:paraId="776944C0" w14:textId="77777777" w:rsidTr="00381363">
        <w:tc>
          <w:tcPr>
            <w:tcW w:w="483" w:type="dxa"/>
            <w:vAlign w:val="center"/>
          </w:tcPr>
          <w:p w14:paraId="589C6E4D" w14:textId="77777777" w:rsidR="00381363" w:rsidRDefault="00381363" w:rsidP="00891653">
            <w:pPr>
              <w:pStyle w:val="1"/>
              <w:spacing w:after="0" w:line="240" w:lineRule="auto"/>
              <w:ind w:left="0"/>
              <w:jc w:val="center"/>
              <w:rPr>
                <w:color w:val="auto"/>
              </w:rPr>
            </w:pPr>
            <w:r>
              <w:rPr>
                <w:color w:val="auto"/>
              </w:rPr>
              <w:t>3.</w:t>
            </w:r>
          </w:p>
        </w:tc>
        <w:tc>
          <w:tcPr>
            <w:tcW w:w="1184" w:type="dxa"/>
            <w:vAlign w:val="center"/>
          </w:tcPr>
          <w:p w14:paraId="044056E5" w14:textId="77777777" w:rsidR="00381363" w:rsidRPr="00863975" w:rsidRDefault="00381363" w:rsidP="00891653">
            <w:pPr>
              <w:spacing w:afterLines="50" w:after="120" w:line="240" w:lineRule="auto"/>
              <w:jc w:val="center"/>
            </w:pPr>
            <w:r w:rsidRPr="00863975">
              <w:t>ПК-6</w:t>
            </w:r>
          </w:p>
        </w:tc>
        <w:tc>
          <w:tcPr>
            <w:tcW w:w="6843" w:type="dxa"/>
            <w:vAlign w:val="center"/>
          </w:tcPr>
          <w:p w14:paraId="33523747" w14:textId="77777777" w:rsidR="00381363" w:rsidRPr="00393F30" w:rsidRDefault="00393F30" w:rsidP="00891653">
            <w:pPr>
              <w:spacing w:afterLines="50" w:after="120" w:line="240" w:lineRule="auto"/>
              <w:jc w:val="center"/>
              <w:rPr>
                <w:snapToGrid w:val="0"/>
                <w:lang w:val="en-US"/>
              </w:rPr>
            </w:pPr>
            <w:r>
              <w:rPr>
                <w:lang w:val="en-US"/>
              </w:rPr>
              <w:t>A</w:t>
            </w:r>
            <w:r w:rsidRPr="00393F30">
              <w:rPr>
                <w:lang w:val="en-US"/>
              </w:rPr>
              <w:t>bility to determine the patient’s main pathological conditions, symptoms, disease syndromes, nosological forms in accordance with the International Statistical Classification of Diseases and Related Health Problems, X revision</w:t>
            </w:r>
          </w:p>
        </w:tc>
        <w:tc>
          <w:tcPr>
            <w:tcW w:w="950" w:type="dxa"/>
          </w:tcPr>
          <w:p w14:paraId="741F7F73" w14:textId="77777777" w:rsidR="00381363" w:rsidRDefault="00381363" w:rsidP="00381363">
            <w:pPr>
              <w:jc w:val="center"/>
            </w:pPr>
            <w:r w:rsidRPr="00DD07FD">
              <w:rPr>
                <w:lang w:val="en-US"/>
              </w:rPr>
              <w:t>Yes</w:t>
            </w:r>
          </w:p>
        </w:tc>
      </w:tr>
      <w:tr w:rsidR="00381363" w14:paraId="2360E5C5" w14:textId="77777777" w:rsidTr="00381363">
        <w:tc>
          <w:tcPr>
            <w:tcW w:w="483" w:type="dxa"/>
            <w:vAlign w:val="center"/>
          </w:tcPr>
          <w:p w14:paraId="1C7F8232" w14:textId="77777777" w:rsidR="00381363" w:rsidRDefault="00381363" w:rsidP="00891653">
            <w:pPr>
              <w:pStyle w:val="1"/>
              <w:spacing w:after="0" w:line="240" w:lineRule="auto"/>
              <w:ind w:left="0"/>
              <w:jc w:val="center"/>
              <w:rPr>
                <w:color w:val="auto"/>
              </w:rPr>
            </w:pPr>
            <w:r>
              <w:rPr>
                <w:color w:val="auto"/>
              </w:rPr>
              <w:t>4.</w:t>
            </w:r>
          </w:p>
        </w:tc>
        <w:tc>
          <w:tcPr>
            <w:tcW w:w="1184" w:type="dxa"/>
            <w:vAlign w:val="center"/>
          </w:tcPr>
          <w:p w14:paraId="62B28929" w14:textId="77777777" w:rsidR="00381363" w:rsidRPr="00863975" w:rsidRDefault="00381363" w:rsidP="00891653">
            <w:pPr>
              <w:spacing w:afterLines="50" w:after="120" w:line="240" w:lineRule="auto"/>
              <w:jc w:val="center"/>
            </w:pPr>
            <w:r w:rsidRPr="00863975">
              <w:t>ПК-8</w:t>
            </w:r>
          </w:p>
        </w:tc>
        <w:tc>
          <w:tcPr>
            <w:tcW w:w="6843" w:type="dxa"/>
            <w:vAlign w:val="center"/>
          </w:tcPr>
          <w:p w14:paraId="7644D14B" w14:textId="77777777" w:rsidR="00381363" w:rsidRPr="00393F30" w:rsidRDefault="00393F30" w:rsidP="00891653">
            <w:pPr>
              <w:spacing w:afterLines="50" w:after="120" w:line="240" w:lineRule="auto"/>
              <w:jc w:val="center"/>
              <w:rPr>
                <w:snapToGrid w:val="0"/>
                <w:lang w:val="en-US"/>
              </w:rPr>
            </w:pPr>
            <w:r w:rsidRPr="00393F30">
              <w:rPr>
                <w:lang w:val="en-US"/>
              </w:rPr>
              <w:t>Ability to determine tactics for managing patients with various nosological forms</w:t>
            </w:r>
          </w:p>
        </w:tc>
        <w:tc>
          <w:tcPr>
            <w:tcW w:w="950" w:type="dxa"/>
          </w:tcPr>
          <w:p w14:paraId="491E1D8F" w14:textId="77777777" w:rsidR="00381363" w:rsidRDefault="00381363" w:rsidP="00381363">
            <w:pPr>
              <w:jc w:val="center"/>
            </w:pPr>
            <w:r w:rsidRPr="00DD07FD">
              <w:rPr>
                <w:lang w:val="en-US"/>
              </w:rPr>
              <w:t>Yes</w:t>
            </w:r>
          </w:p>
        </w:tc>
      </w:tr>
      <w:tr w:rsidR="00381363" w14:paraId="1A76C5D2" w14:textId="77777777" w:rsidTr="00381363">
        <w:trPr>
          <w:trHeight w:val="870"/>
        </w:trPr>
        <w:tc>
          <w:tcPr>
            <w:tcW w:w="483" w:type="dxa"/>
            <w:vAlign w:val="center"/>
          </w:tcPr>
          <w:p w14:paraId="575B82D8" w14:textId="77777777" w:rsidR="00381363" w:rsidRDefault="00381363" w:rsidP="00891653">
            <w:pPr>
              <w:pStyle w:val="1"/>
              <w:spacing w:after="0" w:line="240" w:lineRule="auto"/>
              <w:ind w:left="0"/>
              <w:jc w:val="center"/>
              <w:rPr>
                <w:color w:val="auto"/>
              </w:rPr>
            </w:pPr>
            <w:r>
              <w:rPr>
                <w:color w:val="auto"/>
              </w:rPr>
              <w:t>5.</w:t>
            </w:r>
          </w:p>
        </w:tc>
        <w:tc>
          <w:tcPr>
            <w:tcW w:w="1184" w:type="dxa"/>
            <w:vAlign w:val="center"/>
          </w:tcPr>
          <w:p w14:paraId="6CB76EDC" w14:textId="77777777" w:rsidR="00381363" w:rsidRPr="00863975" w:rsidRDefault="00381363" w:rsidP="00891653">
            <w:pPr>
              <w:spacing w:afterLines="50" w:after="120" w:line="240" w:lineRule="auto"/>
              <w:jc w:val="center"/>
            </w:pPr>
            <w:r w:rsidRPr="00863975">
              <w:t>ПК-11</w:t>
            </w:r>
          </w:p>
        </w:tc>
        <w:tc>
          <w:tcPr>
            <w:tcW w:w="6843" w:type="dxa"/>
            <w:vAlign w:val="center"/>
          </w:tcPr>
          <w:p w14:paraId="5424D852" w14:textId="77777777" w:rsidR="00381363" w:rsidRPr="00393F30" w:rsidRDefault="00393F30" w:rsidP="00891653">
            <w:pPr>
              <w:spacing w:after="120" w:line="240" w:lineRule="auto"/>
              <w:jc w:val="center"/>
              <w:rPr>
                <w:lang w:val="en-US"/>
              </w:rPr>
            </w:pPr>
            <w:r w:rsidRPr="00393F30">
              <w:rPr>
                <w:lang w:val="en-US"/>
              </w:rPr>
              <w:t>Readiness to participate in the provision of emergency medical care in conditions requiring urgent medical intervention</w:t>
            </w:r>
          </w:p>
        </w:tc>
        <w:tc>
          <w:tcPr>
            <w:tcW w:w="950" w:type="dxa"/>
          </w:tcPr>
          <w:p w14:paraId="248B98EF" w14:textId="77777777" w:rsidR="00381363" w:rsidRDefault="00381363" w:rsidP="00381363">
            <w:pPr>
              <w:jc w:val="center"/>
            </w:pPr>
            <w:r w:rsidRPr="00DD07FD">
              <w:rPr>
                <w:lang w:val="en-US"/>
              </w:rPr>
              <w:t>Yes</w:t>
            </w:r>
          </w:p>
        </w:tc>
      </w:tr>
      <w:tr w:rsidR="00381363" w14:paraId="03A4E548" w14:textId="77777777" w:rsidTr="00381363">
        <w:trPr>
          <w:trHeight w:val="487"/>
        </w:trPr>
        <w:tc>
          <w:tcPr>
            <w:tcW w:w="483" w:type="dxa"/>
            <w:vAlign w:val="center"/>
          </w:tcPr>
          <w:p w14:paraId="598FB738" w14:textId="77777777" w:rsidR="00381363" w:rsidRDefault="00381363" w:rsidP="00891653">
            <w:pPr>
              <w:pStyle w:val="1"/>
              <w:spacing w:after="0" w:line="240" w:lineRule="auto"/>
              <w:ind w:left="0"/>
              <w:jc w:val="center"/>
              <w:rPr>
                <w:color w:val="auto"/>
              </w:rPr>
            </w:pPr>
            <w:r>
              <w:rPr>
                <w:color w:val="auto"/>
              </w:rPr>
              <w:t>6.</w:t>
            </w:r>
          </w:p>
        </w:tc>
        <w:tc>
          <w:tcPr>
            <w:tcW w:w="1184" w:type="dxa"/>
            <w:vAlign w:val="center"/>
          </w:tcPr>
          <w:p w14:paraId="7974C671" w14:textId="77777777" w:rsidR="00381363" w:rsidRPr="00863975" w:rsidRDefault="00381363" w:rsidP="00891653">
            <w:pPr>
              <w:spacing w:afterLines="50" w:after="120" w:line="240" w:lineRule="auto"/>
              <w:jc w:val="center"/>
            </w:pPr>
            <w:r w:rsidRPr="00863975">
              <w:t>ПК-12</w:t>
            </w:r>
          </w:p>
        </w:tc>
        <w:tc>
          <w:tcPr>
            <w:tcW w:w="6843" w:type="dxa"/>
            <w:vAlign w:val="center"/>
          </w:tcPr>
          <w:p w14:paraId="0FEDDADC" w14:textId="77777777" w:rsidR="00381363" w:rsidRPr="00393F30" w:rsidRDefault="00393F30" w:rsidP="00191A8B">
            <w:pPr>
              <w:spacing w:after="0"/>
              <w:jc w:val="center"/>
              <w:rPr>
                <w:lang w:val="en-US"/>
              </w:rPr>
            </w:pPr>
            <w:r w:rsidRPr="00393F30">
              <w:rPr>
                <w:lang w:val="en-US"/>
              </w:rPr>
              <w:t>Readiness to manage physiological pregnancy and deliver birth</w:t>
            </w:r>
          </w:p>
        </w:tc>
        <w:tc>
          <w:tcPr>
            <w:tcW w:w="950" w:type="dxa"/>
          </w:tcPr>
          <w:p w14:paraId="32F1DC80" w14:textId="77777777" w:rsidR="00381363" w:rsidRDefault="00381363" w:rsidP="00381363">
            <w:pPr>
              <w:jc w:val="center"/>
            </w:pPr>
            <w:r w:rsidRPr="00DD07FD">
              <w:rPr>
                <w:lang w:val="en-US"/>
              </w:rPr>
              <w:t>Yes</w:t>
            </w:r>
          </w:p>
        </w:tc>
      </w:tr>
      <w:tr w:rsidR="00381363" w14:paraId="3259855B" w14:textId="77777777" w:rsidTr="00381363">
        <w:tc>
          <w:tcPr>
            <w:tcW w:w="483" w:type="dxa"/>
            <w:vAlign w:val="center"/>
          </w:tcPr>
          <w:p w14:paraId="67FCB945" w14:textId="77777777" w:rsidR="00381363" w:rsidRPr="004B7F89" w:rsidRDefault="00381363" w:rsidP="00891653">
            <w:pPr>
              <w:pStyle w:val="1"/>
              <w:spacing w:after="0" w:line="240" w:lineRule="auto"/>
              <w:ind w:left="0"/>
              <w:jc w:val="center"/>
              <w:rPr>
                <w:color w:val="auto"/>
              </w:rPr>
            </w:pPr>
            <w:r>
              <w:rPr>
                <w:color w:val="auto"/>
              </w:rPr>
              <w:t>7.</w:t>
            </w:r>
          </w:p>
        </w:tc>
        <w:tc>
          <w:tcPr>
            <w:tcW w:w="1184" w:type="dxa"/>
            <w:vAlign w:val="center"/>
          </w:tcPr>
          <w:p w14:paraId="655C7C28" w14:textId="77777777" w:rsidR="00381363" w:rsidRPr="00863975" w:rsidRDefault="00381363" w:rsidP="00891653">
            <w:pPr>
              <w:spacing w:afterLines="50" w:after="120" w:line="240" w:lineRule="auto"/>
              <w:jc w:val="center"/>
            </w:pPr>
            <w:r w:rsidRPr="00863975">
              <w:t>ПК-13</w:t>
            </w:r>
          </w:p>
        </w:tc>
        <w:tc>
          <w:tcPr>
            <w:tcW w:w="6843" w:type="dxa"/>
            <w:vAlign w:val="center"/>
          </w:tcPr>
          <w:p w14:paraId="2814008C" w14:textId="77777777" w:rsidR="00381363" w:rsidRPr="00393F30" w:rsidRDefault="00393F30" w:rsidP="00891653">
            <w:pPr>
              <w:spacing w:afterLines="50" w:after="120" w:line="240" w:lineRule="auto"/>
              <w:jc w:val="center"/>
              <w:rPr>
                <w:color w:val="auto"/>
                <w:lang w:val="en-US"/>
              </w:rPr>
            </w:pPr>
            <w:r w:rsidRPr="00393F30">
              <w:rPr>
                <w:lang w:val="en-US"/>
              </w:rPr>
              <w:t>Readiness</w:t>
            </w:r>
            <w:r w:rsidRPr="00393F30">
              <w:rPr>
                <w:snapToGrid w:val="0"/>
                <w:lang w:val="en-US"/>
              </w:rPr>
              <w:t xml:space="preserve"> to participate in the provision of medical care in emergency situations, including participation in medical evacuation</w:t>
            </w:r>
          </w:p>
        </w:tc>
        <w:tc>
          <w:tcPr>
            <w:tcW w:w="950" w:type="dxa"/>
          </w:tcPr>
          <w:p w14:paraId="2265B18F" w14:textId="77777777" w:rsidR="00381363" w:rsidRDefault="00381363" w:rsidP="00381363">
            <w:pPr>
              <w:jc w:val="center"/>
            </w:pPr>
            <w:r w:rsidRPr="00DD07FD">
              <w:rPr>
                <w:lang w:val="en-US"/>
              </w:rPr>
              <w:t>Yes</w:t>
            </w:r>
          </w:p>
        </w:tc>
      </w:tr>
    </w:tbl>
    <w:p w14:paraId="2F5DB5B2" w14:textId="77777777" w:rsidR="00A9000E" w:rsidRDefault="00A9000E">
      <w:pPr>
        <w:pStyle w:val="1"/>
        <w:spacing w:after="0" w:line="240" w:lineRule="auto"/>
        <w:ind w:left="0"/>
        <w:jc w:val="both"/>
        <w:rPr>
          <w:color w:val="auto"/>
          <w:lang w:val="en-US"/>
        </w:rPr>
      </w:pPr>
    </w:p>
    <w:p w14:paraId="39104C00" w14:textId="77777777" w:rsidR="00A9000E" w:rsidRPr="00891653" w:rsidRDefault="00A9000E" w:rsidP="00A477A2">
      <w:pPr>
        <w:rPr>
          <w:color w:val="auto"/>
        </w:rPr>
      </w:pPr>
    </w:p>
    <w:sectPr w:rsidR="00A9000E" w:rsidRPr="00891653">
      <w:pgSz w:w="11906" w:h="16838"/>
      <w:pgMar w:top="1134" w:right="850" w:bottom="1134" w:left="1701" w:header="708" w:footer="708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4480"/>
    <w:rsid w:val="00034BA1"/>
    <w:rsid w:val="00046CC6"/>
    <w:rsid w:val="0006307C"/>
    <w:rsid w:val="000822B4"/>
    <w:rsid w:val="00191A8B"/>
    <w:rsid w:val="001E7FD3"/>
    <w:rsid w:val="00275C2E"/>
    <w:rsid w:val="00381363"/>
    <w:rsid w:val="00393F30"/>
    <w:rsid w:val="003A6A70"/>
    <w:rsid w:val="003B640E"/>
    <w:rsid w:val="0042201F"/>
    <w:rsid w:val="004B7F89"/>
    <w:rsid w:val="005F09DC"/>
    <w:rsid w:val="00707482"/>
    <w:rsid w:val="007407D9"/>
    <w:rsid w:val="007F2A89"/>
    <w:rsid w:val="007F758D"/>
    <w:rsid w:val="00891248"/>
    <w:rsid w:val="00891653"/>
    <w:rsid w:val="00973C3A"/>
    <w:rsid w:val="009F1A9F"/>
    <w:rsid w:val="00A477A2"/>
    <w:rsid w:val="00A9000E"/>
    <w:rsid w:val="00B24F86"/>
    <w:rsid w:val="00B320DA"/>
    <w:rsid w:val="00C22D02"/>
    <w:rsid w:val="00C44480"/>
    <w:rsid w:val="00C57A8A"/>
    <w:rsid w:val="00CA755C"/>
    <w:rsid w:val="00D50460"/>
    <w:rsid w:val="00D8013A"/>
    <w:rsid w:val="00DC3DA5"/>
    <w:rsid w:val="00DD436A"/>
    <w:rsid w:val="00E66AC1"/>
    <w:rsid w:val="00E672D7"/>
    <w:rsid w:val="00EB6BF5"/>
    <w:rsid w:val="00F00DB1"/>
    <w:rsid w:val="4A6A7DC8"/>
    <w:rsid w:val="5A2214BA"/>
    <w:rsid w:val="60E57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F26BF99"/>
  <w15:docId w15:val="{DA1808E4-6C9A-4A90-B2C4-80F5CE32A0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spacing w:after="200" w:line="276" w:lineRule="auto"/>
    </w:pPr>
    <w:rPr>
      <w:color w:val="000000"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а1"/>
    <w:basedOn w:val="a"/>
    <w:pPr>
      <w:ind w:left="720"/>
    </w:pPr>
  </w:style>
  <w:style w:type="paragraph" w:customStyle="1" w:styleId="10">
    <w:name w:val="Без интервала1"/>
    <w:rPr>
      <w:rFonts w:ascii="Calibri" w:hAnsi="Calibri"/>
      <w:sz w:val="22"/>
      <w:szCs w:val="22"/>
      <w:lang w:eastAsia="en-US"/>
    </w:rPr>
  </w:style>
  <w:style w:type="paragraph" w:styleId="a4">
    <w:name w:val="Normal (Web)"/>
    <w:basedOn w:val="a"/>
    <w:uiPriority w:val="99"/>
    <w:unhideWhenUsed/>
    <w:rsid w:val="003B640E"/>
    <w:pPr>
      <w:spacing w:before="100" w:beforeAutospacing="1" w:after="100" w:afterAutospacing="1" w:line="240" w:lineRule="auto"/>
    </w:pPr>
    <w:rPr>
      <w:color w:val="auto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446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allowPNG/>
  <w:pixelsPerInch w:val="42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283</Words>
  <Characters>1617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Andy</cp:lastModifiedBy>
  <cp:revision>11</cp:revision>
  <dcterms:created xsi:type="dcterms:W3CDTF">2023-10-18T09:12:00Z</dcterms:created>
  <dcterms:modified xsi:type="dcterms:W3CDTF">2024-11-21T06:23:00Z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1049-12.2.0.13266</vt:lpwstr>
  </property>
  <property fmtid="{D5CDD505-2E9C-101B-9397-08002B2CF9AE}" pid="3" name="ICV">
    <vt:lpwstr>741441FCC04148629AFEEBD14C299AF5_13</vt:lpwstr>
  </property>
</Properties>
</file>